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B95EE5" w14:textId="77777777" w:rsidR="00D15CBD" w:rsidRPr="00D15CBD" w:rsidRDefault="00D15CBD" w:rsidP="00D15CBD">
      <w:pPr>
        <w:rPr>
          <w:rFonts w:ascii="Cambria Math" w:hAnsi="Cambria Math" w:cs="Cambria Math"/>
        </w:rPr>
      </w:pPr>
      <w:proofErr w:type="spellStart"/>
      <w:r w:rsidRPr="00D15CBD">
        <w:rPr>
          <w:rFonts w:ascii="Cambria Math" w:hAnsi="Cambria Math" w:cs="Cambria Math"/>
        </w:rPr>
        <w:t>ohybný</w:t>
      </w:r>
      <w:proofErr w:type="spellEnd"/>
      <w:r w:rsidRPr="00D15CBD">
        <w:rPr>
          <w:rFonts w:ascii="Cambria Math" w:hAnsi="Cambria Math" w:cs="Cambria Math"/>
        </w:rPr>
        <w:t xml:space="preserve">, </w:t>
      </w:r>
      <w:proofErr w:type="spellStart"/>
      <w:r w:rsidRPr="00D15CBD">
        <w:rPr>
          <w:rFonts w:ascii="Cambria Math" w:hAnsi="Cambria Math" w:cs="Cambria Math"/>
        </w:rPr>
        <w:t>mäkký</w:t>
      </w:r>
      <w:proofErr w:type="spellEnd"/>
      <w:r w:rsidRPr="00D15CBD">
        <w:rPr>
          <w:rFonts w:ascii="Cambria Math" w:hAnsi="Cambria Math" w:cs="Cambria Math"/>
        </w:rPr>
        <w:t xml:space="preserve">, </w:t>
      </w:r>
      <w:proofErr w:type="spellStart"/>
      <w:r w:rsidRPr="00D15CBD">
        <w:rPr>
          <w:rFonts w:ascii="Cambria Math" w:hAnsi="Cambria Math" w:cs="Cambria Math"/>
        </w:rPr>
        <w:t>odolný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merací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hrot</w:t>
      </w:r>
      <w:proofErr w:type="spellEnd"/>
      <w:r w:rsidRPr="00D15CBD">
        <w:rPr>
          <w:rFonts w:ascii="Cambria Math" w:hAnsi="Cambria Math" w:cs="Cambria Math"/>
        </w:rPr>
        <w:t xml:space="preserve">, </w:t>
      </w:r>
      <w:proofErr w:type="spellStart"/>
      <w:r w:rsidRPr="00D15CBD">
        <w:rPr>
          <w:rFonts w:ascii="Cambria Math" w:hAnsi="Cambria Math" w:cs="Cambria Math"/>
        </w:rPr>
        <w:t>pohodlné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používanie</w:t>
      </w:r>
      <w:proofErr w:type="spellEnd"/>
    </w:p>
    <w:p w14:paraId="2E7A5B5F" w14:textId="77777777" w:rsidR="00D15CBD" w:rsidRPr="00D15CBD" w:rsidRDefault="00D15CBD" w:rsidP="00D15CBD">
      <w:pPr>
        <w:rPr>
          <w:rFonts w:ascii="Cambria Math" w:hAnsi="Cambria Math" w:cs="Cambria Math"/>
        </w:rPr>
      </w:pPr>
      <w:proofErr w:type="spellStart"/>
      <w:r w:rsidRPr="00D15CBD">
        <w:rPr>
          <w:rFonts w:ascii="Cambria Math" w:hAnsi="Cambria Math" w:cs="Cambria Math"/>
        </w:rPr>
        <w:t>kombinované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hroty</w:t>
      </w:r>
      <w:proofErr w:type="spellEnd"/>
      <w:r w:rsidRPr="00D15CBD">
        <w:rPr>
          <w:rFonts w:ascii="Cambria Math" w:hAnsi="Cambria Math" w:cs="Cambria Math"/>
        </w:rPr>
        <w:t xml:space="preserve"> s </w:t>
      </w:r>
      <w:proofErr w:type="spellStart"/>
      <w:r w:rsidRPr="00D15CBD">
        <w:rPr>
          <w:rFonts w:ascii="Cambria Math" w:hAnsi="Cambria Math" w:cs="Cambria Math"/>
        </w:rPr>
        <w:t>odstrániteľnými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izolačnými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krytmi</w:t>
      </w:r>
      <w:proofErr w:type="spellEnd"/>
    </w:p>
    <w:p w14:paraId="27101FBC" w14:textId="77777777" w:rsidR="00D15CBD" w:rsidRPr="00D15CBD" w:rsidRDefault="00D15CBD" w:rsidP="00D15CBD">
      <w:pPr>
        <w:rPr>
          <w:rFonts w:ascii="Cambria Math" w:hAnsi="Cambria Math" w:cs="Cambria Math"/>
        </w:rPr>
      </w:pPr>
      <w:proofErr w:type="spellStart"/>
      <w:r w:rsidRPr="00D15CBD">
        <w:rPr>
          <w:rFonts w:ascii="Cambria Math" w:hAnsi="Cambria Math" w:cs="Cambria Math"/>
        </w:rPr>
        <w:t>odstrániteľné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izolačné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kryty</w:t>
      </w:r>
      <w:proofErr w:type="spellEnd"/>
      <w:r w:rsidRPr="00D15CBD">
        <w:rPr>
          <w:rFonts w:ascii="Cambria Math" w:hAnsi="Cambria Math" w:cs="Cambria Math"/>
        </w:rPr>
        <w:t xml:space="preserve"> na </w:t>
      </w:r>
      <w:proofErr w:type="spellStart"/>
      <w:r w:rsidRPr="00D15CBD">
        <w:rPr>
          <w:rFonts w:ascii="Cambria Math" w:hAnsi="Cambria Math" w:cs="Cambria Math"/>
        </w:rPr>
        <w:t>lomených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banánikových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vidliciach</w:t>
      </w:r>
      <w:proofErr w:type="spellEnd"/>
      <w:r w:rsidRPr="00D15CBD">
        <w:rPr>
          <w:rFonts w:ascii="Cambria Math" w:hAnsi="Cambria Math" w:cs="Cambria Math"/>
        </w:rPr>
        <w:t xml:space="preserve"> (∅4 mm)</w:t>
      </w:r>
    </w:p>
    <w:p w14:paraId="309E2911" w14:textId="77777777" w:rsidR="00D15CBD" w:rsidRPr="00D15CBD" w:rsidRDefault="00D15CBD" w:rsidP="00D15CBD">
      <w:pPr>
        <w:rPr>
          <w:rFonts w:ascii="Cambria Math" w:hAnsi="Cambria Math" w:cs="Cambria Math"/>
        </w:rPr>
      </w:pPr>
      <w:r w:rsidRPr="00D15CBD">
        <w:rPr>
          <w:rFonts w:ascii="Cambria Math" w:hAnsi="Cambria Math" w:cs="Cambria Math"/>
        </w:rPr>
        <w:t xml:space="preserve">~145 mm </w:t>
      </w:r>
      <w:proofErr w:type="spellStart"/>
      <w:r w:rsidRPr="00D15CBD">
        <w:rPr>
          <w:rFonts w:ascii="Cambria Math" w:hAnsi="Cambria Math" w:cs="Cambria Math"/>
        </w:rPr>
        <w:t>rukoväť</w:t>
      </w:r>
      <w:proofErr w:type="spellEnd"/>
      <w:r w:rsidRPr="00D15CBD">
        <w:rPr>
          <w:rFonts w:ascii="Cambria Math" w:hAnsi="Cambria Math" w:cs="Cambria Math"/>
        </w:rPr>
        <w:t xml:space="preserve"> / 2 mm </w:t>
      </w:r>
      <w:proofErr w:type="spellStart"/>
      <w:r w:rsidRPr="00D15CBD">
        <w:rPr>
          <w:rFonts w:ascii="Cambria Math" w:hAnsi="Cambria Math" w:cs="Cambria Math"/>
        </w:rPr>
        <w:t>priemer</w:t>
      </w:r>
      <w:proofErr w:type="spellEnd"/>
      <w:r w:rsidRPr="00D15CBD">
        <w:rPr>
          <w:rFonts w:ascii="Cambria Math" w:hAnsi="Cambria Math" w:cs="Cambria Math"/>
        </w:rPr>
        <w:t xml:space="preserve"> </w:t>
      </w:r>
      <w:proofErr w:type="spellStart"/>
      <w:r w:rsidRPr="00D15CBD">
        <w:rPr>
          <w:rFonts w:ascii="Cambria Math" w:hAnsi="Cambria Math" w:cs="Cambria Math"/>
        </w:rPr>
        <w:t>hrotu</w:t>
      </w:r>
      <w:proofErr w:type="spellEnd"/>
    </w:p>
    <w:p w14:paraId="3E9A4CBD" w14:textId="77777777" w:rsidR="00D15CBD" w:rsidRPr="00D15CBD" w:rsidRDefault="00D15CBD" w:rsidP="00D15CBD">
      <w:pPr>
        <w:rPr>
          <w:rFonts w:ascii="Cambria Math" w:hAnsi="Cambria Math" w:cs="Cambria Math"/>
        </w:rPr>
      </w:pPr>
      <w:r w:rsidRPr="00D15CBD">
        <w:rPr>
          <w:rFonts w:ascii="Cambria Math" w:hAnsi="Cambria Math" w:cs="Cambria Math"/>
        </w:rPr>
        <w:t>1000 V CAT II / 1000 V CAT III / 600V CAT IV</w:t>
      </w:r>
    </w:p>
    <w:p w14:paraId="407EC727" w14:textId="77777777" w:rsidR="00D15CBD" w:rsidRPr="00D15CBD" w:rsidRDefault="00D15CBD" w:rsidP="00D15CBD">
      <w:pPr>
        <w:rPr>
          <w:rFonts w:ascii="Cambria Math" w:hAnsi="Cambria Math" w:cs="Cambria Math"/>
        </w:rPr>
      </w:pPr>
      <w:r w:rsidRPr="00D15CBD">
        <w:rPr>
          <w:rFonts w:ascii="Cambria Math" w:hAnsi="Cambria Math" w:cs="Cambria Math"/>
        </w:rPr>
        <w:t xml:space="preserve">10 A </w:t>
      </w:r>
      <w:proofErr w:type="spellStart"/>
      <w:r w:rsidRPr="00D15CBD">
        <w:rPr>
          <w:rFonts w:ascii="Cambria Math" w:hAnsi="Cambria Math" w:cs="Cambria Math"/>
        </w:rPr>
        <w:t>max</w:t>
      </w:r>
      <w:proofErr w:type="spellEnd"/>
      <w:r w:rsidRPr="00D15CBD">
        <w:rPr>
          <w:rFonts w:ascii="Cambria Math" w:hAnsi="Cambria Math" w:cs="Cambria Math"/>
        </w:rPr>
        <w:t xml:space="preserve">. </w:t>
      </w:r>
      <w:proofErr w:type="spellStart"/>
      <w:r w:rsidRPr="00D15CBD">
        <w:rPr>
          <w:rFonts w:ascii="Cambria Math" w:hAnsi="Cambria Math" w:cs="Cambria Math"/>
        </w:rPr>
        <w:t>zaťažiteľnosť</w:t>
      </w:r>
      <w:proofErr w:type="spellEnd"/>
    </w:p>
    <w:p w14:paraId="37634C3E" w14:textId="5AAAEA80" w:rsidR="00481B83" w:rsidRPr="00C34403" w:rsidRDefault="00D15CBD" w:rsidP="00D15CBD">
      <w:r w:rsidRPr="00D15CBD">
        <w:rPr>
          <w:rFonts w:ascii="Cambria Math" w:hAnsi="Cambria Math" w:cs="Cambria Math"/>
        </w:rPr>
        <w:t xml:space="preserve">~120 cm </w:t>
      </w:r>
      <w:proofErr w:type="spellStart"/>
      <w:r w:rsidRPr="00D15CBD">
        <w:rPr>
          <w:rFonts w:ascii="Cambria Math" w:hAnsi="Cambria Math" w:cs="Cambria Math"/>
        </w:rPr>
        <w:t>dlhý</w:t>
      </w:r>
      <w:proofErr w:type="spellEnd"/>
      <w:r w:rsidRPr="00D15CBD">
        <w:rPr>
          <w:rFonts w:ascii="Cambria Math" w:hAnsi="Cambria Math" w:cs="Cambria Math"/>
        </w:rPr>
        <w:t xml:space="preserve"> 20AWG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2023-01-25T13:27:00Z</dcterms:created>
  <dcterms:modified xsi:type="dcterms:W3CDTF">2023-01-25T13:27:00Z</dcterms:modified>
</cp:coreProperties>
</file>